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sz w:val="32"/>
          <w:szCs w:val="32"/>
        </w:rPr>
      </w:pPr>
      <w:r w:rsidDel="00000000" w:rsidR="00000000" w:rsidRPr="00000000">
        <w:rPr>
          <w:sz w:val="32"/>
          <w:szCs w:val="32"/>
          <w:rtl w:val="0"/>
        </w:rPr>
        <w:t xml:space="preserve">Multi Total - Nutrient Optimizer</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b w:val="1"/>
        </w:rPr>
      </w:pPr>
      <w:r w:rsidDel="00000000" w:rsidR="00000000" w:rsidRPr="00000000">
        <w:rPr>
          <w:b w:val="1"/>
          <w:rtl w:val="0"/>
        </w:rPr>
        <w:t xml:space="preserve">Nutrient Optimizer - Extending Plant Health!</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Multi Total enhances nutrient absorption through a combination of acids and enzymes, optimizing nutrient uptake by the plants. This increased absorption not only reduces the need for additional nutrients but also fuels robust plant development. In addition, Multi Total promotes thriving bacterial life in the substrate, contributing to a healthier growing environment for your plants.</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b w:val="1"/>
        </w:rPr>
      </w:pPr>
      <w:r w:rsidDel="00000000" w:rsidR="00000000" w:rsidRPr="00000000">
        <w:rPr>
          <w:b w:val="1"/>
          <w:rtl w:val="0"/>
        </w:rPr>
        <w:t xml:space="preserve">More Info</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Improving soil structure for better water retention and promoting the growth of beneficial bacteria in the substrate encourages significant root growth. This leads to more efficient nutrient use, reducing the need for excess nutrients and improving overall plant development. The raw materials used are of top quality, 100% organic, free from heavy metals, and safe for use.</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b w:val="1"/>
        </w:rPr>
      </w:pPr>
      <w:r w:rsidDel="00000000" w:rsidR="00000000" w:rsidRPr="00000000">
        <w:rPr>
          <w:b w:val="1"/>
          <w:rtl w:val="0"/>
        </w:rPr>
        <w:t xml:space="preserve">Learn more on Youtube</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LINK</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b w:val="1"/>
        </w:rPr>
      </w:pPr>
      <w:r w:rsidDel="00000000" w:rsidR="00000000" w:rsidRPr="00000000">
        <w:rPr>
          <w:b w:val="1"/>
          <w:rtl w:val="0"/>
        </w:rPr>
        <w:t xml:space="preserve">Usage</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t xml:space="preserve">Start with Multi Total in the first week of the growth phase. </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t xml:space="preserve">Shake well before use.</w:t>
      </w:r>
    </w:p>
    <w:p w:rsidR="00000000" w:rsidDel="00000000" w:rsidP="00000000" w:rsidRDefault="00000000" w:rsidRPr="00000000" w14:paraId="0000002D">
      <w:pPr>
        <w:rPr/>
      </w:pPr>
      <w:r w:rsidDel="00000000" w:rsidR="00000000" w:rsidRPr="00000000">
        <w:rPr>
          <w:rtl w:val="0"/>
        </w:rPr>
        <w:t xml:space="preserve">Keep out of reach of children.</w:t>
      </w:r>
    </w:p>
    <w:p w:rsidR="00000000" w:rsidDel="00000000" w:rsidP="00000000" w:rsidRDefault="00000000" w:rsidRPr="00000000" w14:paraId="0000002E">
      <w:pPr>
        <w:rPr/>
      </w:pPr>
      <w:r w:rsidDel="00000000" w:rsidR="00000000" w:rsidRPr="00000000">
        <w:rPr>
          <w:rtl w:val="0"/>
        </w:rPr>
        <w:t xml:space="preserve">Store cool and tight. </w:t>
      </w:r>
    </w:p>
    <w:p w:rsidR="00000000" w:rsidDel="00000000" w:rsidP="00000000" w:rsidRDefault="00000000" w:rsidRPr="00000000" w14:paraId="0000002F">
      <w:pPr>
        <w:rPr/>
      </w:pPr>
      <w:r w:rsidDel="00000000" w:rsidR="00000000" w:rsidRPr="00000000">
        <w:rPr>
          <w:rtl w:val="0"/>
        </w:rPr>
        <w:t xml:space="preserve">Store in the original packaging.</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t xml:space="preserve">Add the following amounts per 1 L water.</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t xml:space="preserve">In Growth phase :</w:t>
      </w:r>
    </w:p>
    <w:p w:rsidR="00000000" w:rsidDel="00000000" w:rsidP="00000000" w:rsidRDefault="00000000" w:rsidRPr="00000000" w14:paraId="00000034">
      <w:pPr>
        <w:rPr/>
      </w:pPr>
      <w:r w:rsidDel="00000000" w:rsidR="00000000" w:rsidRPr="00000000">
        <w:rPr>
          <w:rtl w:val="0"/>
        </w:rPr>
        <w:t xml:space="preserve">Week 1 : 2ML</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t xml:space="preserve">In Bloom phase :</w:t>
      </w:r>
    </w:p>
    <w:p w:rsidR="00000000" w:rsidDel="00000000" w:rsidP="00000000" w:rsidRDefault="00000000" w:rsidRPr="00000000" w14:paraId="00000037">
      <w:pPr>
        <w:rPr/>
      </w:pPr>
      <w:r w:rsidDel="00000000" w:rsidR="00000000" w:rsidRPr="00000000">
        <w:rPr>
          <w:rtl w:val="0"/>
        </w:rPr>
        <w:t xml:space="preserve">Week 1,3,5,7 : 1ML</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t xml:space="preserve">NPK : 0.1 - 0.1 - 0.1</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t xml:space="preserve">Available in : 250ML – 1L – 5L – 10L – 20L</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t xml:space="preserve">Be aware : Some values might not be available depending on each country.</w:t>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b w:val="1"/>
        </w:rPr>
      </w:pPr>
      <w:r w:rsidDel="00000000" w:rsidR="00000000" w:rsidRPr="00000000">
        <w:rPr>
          <w:b w:val="1"/>
          <w:rtl w:val="0"/>
        </w:rPr>
        <w:t xml:space="preserve">Benefits</w:t>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t xml:space="preserve">100% Organic.</w:t>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t xml:space="preserve">Reduces nutrient usage.</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t xml:space="preserve">Increases nutrient uptake.</w:t>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t xml:space="preserve">Improves the substrate with vitamins, bacteria, humic and fulvic acids.</w:t>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b w:val="1"/>
        </w:rPr>
      </w:pPr>
      <w:r w:rsidDel="00000000" w:rsidR="00000000" w:rsidRPr="00000000">
        <w:rPr>
          <w:b w:val="1"/>
          <w:rtl w:val="0"/>
        </w:rPr>
        <w:t xml:space="preserve">Enhanced Nutrient Absorption.</w:t>
      </w:r>
    </w:p>
    <w:p w:rsidR="00000000" w:rsidDel="00000000" w:rsidP="00000000" w:rsidRDefault="00000000" w:rsidRPr="00000000" w14:paraId="00000059">
      <w:pPr>
        <w:rPr/>
      </w:pPr>
      <w:r w:rsidDel="00000000" w:rsidR="00000000" w:rsidRPr="00000000">
        <w:rPr>
          <w:rtl w:val="0"/>
        </w:rPr>
        <w:t xml:space="preserve">Multi Total facilitates efficient nutrient absorption, enabling plants to absorb more nutrients, generate additional energy, and improve their flower development. By optimizing nutrient absorption, Multi Total reduces the overall need for nutrients, resulting in cost savings for users.</w:t>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t xml:space="preserve">Furthermore, Multi Total stimulates overall plant development by enhancing nutrient uptake. This leads to increased sugar production and higher yields.</w:t>
      </w:r>
      <w:r w:rsidDel="00000000" w:rsidR="00000000" w:rsidRPr="00000000">
        <w:rPr>
          <w:rtl w:val="0"/>
        </w:rPr>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b w:val="1"/>
        </w:rPr>
      </w:pPr>
      <w:r w:rsidDel="00000000" w:rsidR="00000000" w:rsidRPr="00000000">
        <w:rPr>
          <w:b w:val="1"/>
          <w:rtl w:val="0"/>
        </w:rPr>
        <w:t xml:space="preserve">Improved Substrate Structure.</w:t>
      </w:r>
    </w:p>
    <w:p w:rsidR="00000000" w:rsidDel="00000000" w:rsidP="00000000" w:rsidRDefault="00000000" w:rsidRPr="00000000" w14:paraId="0000005F">
      <w:pPr>
        <w:rPr/>
      </w:pPr>
      <w:r w:rsidDel="00000000" w:rsidR="00000000" w:rsidRPr="00000000">
        <w:rPr>
          <w:rtl w:val="0"/>
        </w:rPr>
        <w:t xml:space="preserve">Multi Total enhances the substrate structure and promotes an increase in the cation exchange capacity (CEC). CEC refers to the ability of positively charged ions to interact with the substrate. The higher the CEC, the greater the substrate's ability to attract cations, leading to improved substrate fertility.</w:t>
      </w:r>
    </w:p>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rPr/>
      </w:pPr>
      <w:r w:rsidDel="00000000" w:rsidR="00000000" w:rsidRPr="00000000">
        <w:rPr>
          <w:rtl w:val="0"/>
        </w:rPr>
        <w:t xml:space="preserve">By boosting CEC, Multi Total enhances substrate fertility, enabling plants to extract more nutrients from the substrate. This results in stronger plants with improved growth rates. Enhanced strength and fertility contribute to overall plant health, making them more resilient against diseases and fungi. Multi Total not only nurtures your plants but also maintains substrate health for long-term use.</w:t>
      </w:r>
      <w:r w:rsidDel="00000000" w:rsidR="00000000" w:rsidRPr="00000000">
        <w:rPr>
          <w:rtl w:val="0"/>
        </w:rPr>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