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Explode - Booster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Booster - Maximieren Sie Ihren Ertrag!</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Explode ist das Flaggschiffprodukt unserer Nährstofflinie. Entwickelt, um der ultimative Booster zu sein, verbessert Explode Ihren Anbauprozess durch bemerkenswerte Steigerung des Ertrags. Seine fortschrittliche Formel verbessert den Nährstofftransport, steigert die Zuckerproduktion, fördert die Chlorophyllsynthese für optimale Photosynthese und stärkt Pflanzen gegen eine Reihe von Pilz- und Bakterienkrankheiten.</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Weitere Informationen</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Ein herausragendes Merkmal von Explode ist seine allumfassende Formel, die die Notwendigkeit zusätzlicher PK 13/14 Ergänzungen eliminiert. Durch die Integration von Explode in Ihre Pflanzenpflege-Routine vereinfachen Sie Ihren Ansatz und erzielen überlegene Ergebnisse ohne die Notwendigkeit mehrerer Produkte.</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Explode ist sorgfältig konzipiert, um Schwermetalle auszuschließen und die Reinheit und Gesundheit des Wachstumsumfelds Ihrer Pflanzen zu bewahren. Entworfen für eine einfache Anwendung, vereinfacht Explode Ihre Anbauroutine mit seinem unkomplizierten Anwendungsprozess. Dennoch geht seine tiefgreifende Wirkung über die Einfachheit hinaus und bewirkt eine transformative Veränderung, die Ihre Pflanzen befähigt, zu gedeihen und zu blühen.</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b w:val="1"/>
        </w:rPr>
      </w:pPr>
      <w:r w:rsidDel="00000000" w:rsidR="00000000" w:rsidRPr="00000000">
        <w:rPr>
          <w:b w:val="1"/>
          <w:rtl w:val="0"/>
        </w:rPr>
        <w:t xml:space="preserve">Erfahren Sie mehr auf Youtube</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LINK</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b w:val="1"/>
        </w:rPr>
      </w:pPr>
      <w:r w:rsidDel="00000000" w:rsidR="00000000" w:rsidRPr="00000000">
        <w:rPr>
          <w:b w:val="1"/>
          <w:rtl w:val="0"/>
        </w:rPr>
        <w:t xml:space="preserve">Anwendung</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Beginnen Sie mit Explode in Woche 3 der Blütephase.</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Vor Gebrauch gut schütteln. </w:t>
      </w:r>
    </w:p>
    <w:p w:rsidR="00000000" w:rsidDel="00000000" w:rsidP="00000000" w:rsidRDefault="00000000" w:rsidRPr="00000000" w14:paraId="00000029">
      <w:pPr>
        <w:rPr/>
      </w:pPr>
      <w:r w:rsidDel="00000000" w:rsidR="00000000" w:rsidRPr="00000000">
        <w:rPr>
          <w:rtl w:val="0"/>
        </w:rPr>
        <w:t xml:space="preserve">Außerhalb der Reichweite von Kindern aufbewahren. </w:t>
      </w:r>
    </w:p>
    <w:p w:rsidR="00000000" w:rsidDel="00000000" w:rsidP="00000000" w:rsidRDefault="00000000" w:rsidRPr="00000000" w14:paraId="0000002A">
      <w:pPr>
        <w:rPr/>
      </w:pPr>
      <w:r w:rsidDel="00000000" w:rsidR="00000000" w:rsidRPr="00000000">
        <w:rPr>
          <w:rtl w:val="0"/>
        </w:rPr>
        <w:t xml:space="preserve">Kühl und fest verschlossen lagern. </w:t>
      </w:r>
    </w:p>
    <w:p w:rsidR="00000000" w:rsidDel="00000000" w:rsidP="00000000" w:rsidRDefault="00000000" w:rsidRPr="00000000" w14:paraId="0000002B">
      <w:pPr>
        <w:rPr/>
      </w:pPr>
      <w:r w:rsidDel="00000000" w:rsidR="00000000" w:rsidRPr="00000000">
        <w:rPr>
          <w:rtl w:val="0"/>
        </w:rPr>
        <w:t xml:space="preserve">Im Originalbehälter aufbewahren.</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Fügen Sie pro 1 L Wasser die folgenden Mengen hinzu.</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Woche 3,4: 0,5 ML</w:t>
      </w:r>
    </w:p>
    <w:p w:rsidR="00000000" w:rsidDel="00000000" w:rsidP="00000000" w:rsidRDefault="00000000" w:rsidRPr="00000000" w14:paraId="00000030">
      <w:pPr>
        <w:rPr/>
      </w:pPr>
      <w:r w:rsidDel="00000000" w:rsidR="00000000" w:rsidRPr="00000000">
        <w:rPr>
          <w:rtl w:val="0"/>
        </w:rPr>
        <w:t xml:space="preserve">Woche 5,6: 1,0 ML</w:t>
      </w:r>
    </w:p>
    <w:p w:rsidR="00000000" w:rsidDel="00000000" w:rsidP="00000000" w:rsidRDefault="00000000" w:rsidRPr="00000000" w14:paraId="00000031">
      <w:pPr>
        <w:rPr/>
      </w:pPr>
      <w:r w:rsidDel="00000000" w:rsidR="00000000" w:rsidRPr="00000000">
        <w:rPr>
          <w:rtl w:val="0"/>
        </w:rPr>
        <w:t xml:space="preserve">Woche 7,8: 1,5 ML</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NPK: 0 - 0 - 4</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Erhältlich in: 250 ML - 1L - 5L - 10L - 20L</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Beachten Sie: Einige Werte sind möglicherweise je nach Land nicht verfügbar.</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b w:val="1"/>
        </w:rPr>
      </w:pPr>
      <w:r w:rsidDel="00000000" w:rsidR="00000000" w:rsidRPr="00000000">
        <w:rPr>
          <w:b w:val="1"/>
          <w:rtl w:val="0"/>
        </w:rPr>
        <w:t xml:space="preserve">Vorteile</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Explode reguliert die CO2-Aufnahme durch die Stomata.</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Steigert die Zuckerproduktion.</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Erhöht den Nährstofftransport und die Wasserbewegung durch Ihre Zellen.</w:t>
      </w:r>
    </w:p>
    <w:p w:rsidR="00000000" w:rsidDel="00000000" w:rsidP="00000000" w:rsidRDefault="00000000" w:rsidRPr="00000000" w14:paraId="00000041">
      <w:pPr>
        <w:spacing w:after="240" w:before="240" w:lineRule="auto"/>
        <w:rPr/>
      </w:pPr>
      <w:r w:rsidDel="00000000" w:rsidR="00000000" w:rsidRPr="00000000">
        <w:rPr>
          <w:rtl w:val="0"/>
        </w:rPr>
        <w:t xml:space="preserve">Kein zusätzliches PK 13/14 erforderlich.</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b w:val="1"/>
        </w:rPr>
      </w:pPr>
      <w:r w:rsidDel="00000000" w:rsidR="00000000" w:rsidRPr="00000000">
        <w:rPr>
          <w:b w:val="1"/>
          <w:rtl w:val="0"/>
        </w:rPr>
        <w:t xml:space="preserve">Höhere Zuckerproduktion.</w:t>
      </w:r>
    </w:p>
    <w:p w:rsidR="00000000" w:rsidDel="00000000" w:rsidP="00000000" w:rsidRDefault="00000000" w:rsidRPr="00000000" w14:paraId="00000054">
      <w:pPr>
        <w:rPr/>
      </w:pPr>
      <w:r w:rsidDel="00000000" w:rsidR="00000000" w:rsidRPr="00000000">
        <w:rPr>
          <w:rtl w:val="0"/>
        </w:rPr>
        <w:t xml:space="preserve">Durch Zugabe von mehr Zucker zu einer Pflanze wachsen dichtere und süßere Blüten. Deshalb nennen wir unser Produkt 'Booster'. Pflanzen benötigen viel Energie, um ihre Aufgaben zu erledigen, und Zucker (oder Glukose) liefert diese Energie.</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Wenn Sie Explode verwenden, werden Sie feststellen, dass Ihre Blüten größer und dichter werden, mit vielen Trichomen. Trichome helfen Pflanzen, mehr und bessere Qualität zu liefern. Mit größeren und dichteren Blüten können unsere Züchter mehr produzieren und qualitativ hochwertigere Produkte erhalten.</w:t>
      </w: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b w:val="1"/>
        </w:rPr>
      </w:pPr>
      <w:r w:rsidDel="00000000" w:rsidR="00000000" w:rsidRPr="00000000">
        <w:rPr>
          <w:b w:val="1"/>
          <w:rtl w:val="0"/>
        </w:rPr>
        <w:t xml:space="preserve">Stärkere &amp; gesündere Ernte.</w:t>
      </w:r>
    </w:p>
    <w:p w:rsidR="00000000" w:rsidDel="00000000" w:rsidP="00000000" w:rsidRDefault="00000000" w:rsidRPr="00000000" w14:paraId="0000005A">
      <w:pPr>
        <w:rPr/>
      </w:pPr>
      <w:r w:rsidDel="00000000" w:rsidR="00000000" w:rsidRPr="00000000">
        <w:rPr>
          <w:rtl w:val="0"/>
        </w:rPr>
        <w:t xml:space="preserve">Explode versorgt die Pflanze mit allen notwendigen Nährstoffen, die für die explosive Verfestigung der Blüten erforderlich sind. Dieses Produkt verbessert die Widerstandsfähigkeit der Pflanze gegenüber Pilz- und Bakterienkrankheiten. Darüber hinaus regt Explode die Produktion des grünen Pigments Chlorophyll in den Blättern an.</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Chlorophyll wandelt Wasser und Nährstoffe in Glukose um, was den Photosyntheseprozess verbessert. In Kombination mit der richtigen Beleuchtung, Kohlendioxid, Wasser und Dutchpro-Nährstoffen hilft der Photosyntheseprozess, mehr Glukose (Zucker) in der Pflanze zu produzieren. Dies führt zu einem explosiven Anstieg des Gewichts und Geschmacks von Blüten und Früchten.</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